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7F70" w14:textId="51F5F547" w:rsidR="00C33F7F" w:rsidRPr="00384369" w:rsidRDefault="00C33F7F" w:rsidP="00384369">
      <w:pPr>
        <w:pStyle w:val="Otsikko10"/>
        <w:rPr>
          <w:rFonts w:ascii="Trebuchet MS" w:hAnsi="Trebuchet MS"/>
          <w:color w:val="auto"/>
        </w:rPr>
      </w:pPr>
      <w:r w:rsidRPr="00384369">
        <w:rPr>
          <w:rFonts w:ascii="Trebuchet MS" w:hAnsi="Trebuchet MS"/>
          <w:color w:val="auto"/>
        </w:rPr>
        <w:t>Peräsuolen varjoainekuvaus lapselle</w:t>
      </w:r>
      <w:r w:rsidR="00384369">
        <w:rPr>
          <w:rFonts w:ascii="Trebuchet MS" w:hAnsi="Trebuchet MS"/>
          <w:color w:val="auto"/>
        </w:rPr>
        <w:t>,</w:t>
      </w:r>
      <w:r w:rsidRPr="00384369">
        <w:rPr>
          <w:rFonts w:ascii="Trebuchet MS" w:hAnsi="Trebuchet MS"/>
          <w:color w:val="auto"/>
        </w:rPr>
        <w:t xml:space="preserve"> </w:t>
      </w:r>
      <w:proofErr w:type="spellStart"/>
      <w:r w:rsidR="00384369">
        <w:rPr>
          <w:rFonts w:ascii="Trebuchet MS" w:hAnsi="Trebuchet MS"/>
          <w:color w:val="auto"/>
        </w:rPr>
        <w:t>a</w:t>
      </w:r>
      <w:r w:rsidRPr="00384369">
        <w:rPr>
          <w:rFonts w:ascii="Trebuchet MS" w:hAnsi="Trebuchet MS"/>
          <w:color w:val="auto"/>
        </w:rPr>
        <w:t>nografia</w:t>
      </w:r>
      <w:proofErr w:type="spellEnd"/>
      <w:r w:rsidRPr="00384369">
        <w:rPr>
          <w:rFonts w:ascii="Trebuchet MS" w:hAnsi="Trebuchet MS"/>
          <w:color w:val="auto"/>
        </w:rPr>
        <w:t xml:space="preserve"> </w:t>
      </w:r>
      <w:r w:rsidR="00384369">
        <w:rPr>
          <w:rFonts w:ascii="Trebuchet MS" w:hAnsi="Trebuchet MS"/>
          <w:color w:val="auto"/>
        </w:rPr>
        <w:t>(</w:t>
      </w:r>
      <w:r w:rsidRPr="00384369">
        <w:rPr>
          <w:rFonts w:ascii="Trebuchet MS" w:hAnsi="Trebuchet MS"/>
          <w:color w:val="auto"/>
        </w:rPr>
        <w:t>JH1AB</w:t>
      </w:r>
      <w:r w:rsidR="00384369">
        <w:rPr>
          <w:rFonts w:ascii="Trebuchet MS" w:hAnsi="Trebuchet MS"/>
          <w:color w:val="auto"/>
        </w:rPr>
        <w:t>)</w:t>
      </w:r>
    </w:p>
    <w:p w14:paraId="20CDC596" w14:textId="63AE67BE" w:rsidR="00C33F7F" w:rsidRPr="00C33F7F" w:rsidRDefault="00C33F7F" w:rsidP="00C33F7F">
      <w:pPr>
        <w:rPr>
          <w:rFonts w:ascii="Trebuchet MS" w:hAnsi="Trebuchet MS"/>
          <w:lang w:eastAsia="en-US"/>
        </w:rPr>
      </w:pPr>
      <w:r w:rsidRPr="009B3C3C">
        <w:rPr>
          <w:rFonts w:ascii="Trebuchet MS" w:hAnsi="Trebuchet MS"/>
          <w:lang w:eastAsia="en-US"/>
        </w:rPr>
        <w:t xml:space="preserve">Tutkimuksella selvitetään paksunsuolen loppuosan rakennetta ja ulostamishäiriöitä. </w:t>
      </w:r>
    </w:p>
    <w:p w14:paraId="1121DB5E" w14:textId="77777777" w:rsidR="00C33F7F" w:rsidRPr="009B3C3C" w:rsidRDefault="00C33F7F" w:rsidP="009B3C3C">
      <w:pPr>
        <w:pStyle w:val="Otsikko20"/>
        <w:rPr>
          <w:rFonts w:ascii="Trebuchet MS" w:hAnsi="Trebuchet MS"/>
          <w:color w:val="auto"/>
        </w:rPr>
      </w:pPr>
      <w:r w:rsidRPr="009B3C3C">
        <w:rPr>
          <w:rFonts w:ascii="Trebuchet MS" w:hAnsi="Trebuchet MS"/>
          <w:color w:val="auto"/>
        </w:rPr>
        <w:t>Indikaatiot/ Kontraindikaatiot</w:t>
      </w:r>
    </w:p>
    <w:p w14:paraId="58047B79" w14:textId="77777777" w:rsidR="009B3C3C" w:rsidRPr="009B3C3C" w:rsidRDefault="009B3C3C" w:rsidP="009B3C3C">
      <w:pPr>
        <w:pStyle w:val="Otsikko20"/>
        <w:rPr>
          <w:rFonts w:ascii="Trebuchet MS" w:hAnsi="Trebuchet MS"/>
          <w:color w:val="auto"/>
        </w:rPr>
      </w:pPr>
      <w:r w:rsidRPr="009B3C3C">
        <w:rPr>
          <w:rFonts w:ascii="Trebuchet MS" w:hAnsi="Trebuchet MS"/>
          <w:color w:val="auto"/>
        </w:rPr>
        <w:t>Potilaan valmistelu</w:t>
      </w:r>
    </w:p>
    <w:p w14:paraId="3F01C6AB" w14:textId="77777777" w:rsidR="009B3C3C" w:rsidRPr="009B3C3C" w:rsidRDefault="009B3C3C" w:rsidP="009B3C3C">
      <w:pPr>
        <w:pStyle w:val="Luettelokappale"/>
        <w:numPr>
          <w:ilvl w:val="0"/>
          <w:numId w:val="44"/>
        </w:numPr>
        <w:rPr>
          <w:rFonts w:ascii="Trebuchet MS" w:hAnsi="Trebuchet MS" w:cs="Times New Roman"/>
        </w:rPr>
      </w:pPr>
      <w:r w:rsidRPr="009B3C3C">
        <w:rPr>
          <w:rFonts w:ascii="Trebuchet MS" w:hAnsi="Trebuchet MS" w:cs="Times New Roman"/>
        </w:rPr>
        <w:t xml:space="preserve">Potilas saa syödä ja juoda normaalisti. Tutkimus tehdään tyhjentämättömään suoleen. </w:t>
      </w:r>
    </w:p>
    <w:p w14:paraId="3A217CD4" w14:textId="77777777" w:rsidR="009B3C3C" w:rsidRPr="0045228F" w:rsidRDefault="00C33F7F" w:rsidP="0045228F">
      <w:pPr>
        <w:pStyle w:val="Otsikko20"/>
        <w:rPr>
          <w:rFonts w:ascii="Trebuchet MS" w:hAnsi="Trebuchet MS"/>
        </w:rPr>
      </w:pPr>
      <w:r w:rsidRPr="0045228F">
        <w:rPr>
          <w:rStyle w:val="Otsikko2Char"/>
          <w:rFonts w:ascii="Trebuchet MS" w:hAnsi="Trebuchet MS" w:cstheme="majorHAnsi"/>
          <w:color w:val="auto"/>
        </w:rPr>
        <w:t>Varjoaine</w:t>
      </w:r>
      <w:r w:rsidRPr="0045228F">
        <w:rPr>
          <w:rStyle w:val="Otsikko2Char"/>
          <w:rFonts w:ascii="Trebuchet MS" w:hAnsi="Trebuchet MS" w:cstheme="majorHAnsi"/>
          <w:color w:val="auto"/>
        </w:rPr>
        <w:tab/>
      </w:r>
      <w:r w:rsidRPr="0045228F">
        <w:rPr>
          <w:rFonts w:ascii="Trebuchet MS" w:hAnsi="Trebuchet MS"/>
        </w:rPr>
        <w:tab/>
      </w:r>
    </w:p>
    <w:p w14:paraId="0AC4242D" w14:textId="77777777" w:rsidR="009B3C3C" w:rsidRPr="009B3C3C" w:rsidRDefault="009B3C3C" w:rsidP="009B3C3C">
      <w:pPr>
        <w:rPr>
          <w:rFonts w:ascii="Trebuchet MS" w:hAnsi="Trebuchet MS"/>
        </w:rPr>
      </w:pPr>
      <w:r w:rsidRPr="009B3C3C">
        <w:rPr>
          <w:rFonts w:ascii="Trebuchet MS" w:hAnsi="Trebuchet MS"/>
        </w:rPr>
        <w:t>Lääkärin ohjeen mukaan.</w:t>
      </w:r>
    </w:p>
    <w:p w14:paraId="1BD5D805" w14:textId="77777777" w:rsidR="00C33F7F" w:rsidRPr="009B3C3C" w:rsidRDefault="00C33F7F" w:rsidP="00F077D8">
      <w:pPr>
        <w:spacing w:line="120" w:lineRule="auto"/>
        <w:rPr>
          <w:rFonts w:ascii="Trebuchet MS" w:hAnsi="Trebuchet MS" w:cs="Times New Roman"/>
        </w:rPr>
      </w:pPr>
    </w:p>
    <w:p w14:paraId="75CCEE49" w14:textId="1083BCDF" w:rsidR="00C33F7F" w:rsidRPr="009B3C3C" w:rsidRDefault="00C33F7F" w:rsidP="009B3C3C">
      <w:pPr>
        <w:pStyle w:val="Luettelokappale"/>
        <w:numPr>
          <w:ilvl w:val="0"/>
          <w:numId w:val="44"/>
        </w:numPr>
        <w:rPr>
          <w:rFonts w:ascii="Trebuchet MS" w:hAnsi="Trebuchet MS" w:cs="Times New Roman"/>
        </w:rPr>
      </w:pPr>
      <w:proofErr w:type="spellStart"/>
      <w:r w:rsidRPr="009B3C3C">
        <w:rPr>
          <w:rFonts w:ascii="Trebuchet MS" w:hAnsi="Trebuchet MS" w:cs="Times New Roman"/>
        </w:rPr>
        <w:t>Omnipaque</w:t>
      </w:r>
      <w:proofErr w:type="spellEnd"/>
      <w:r w:rsidRPr="009B3C3C">
        <w:rPr>
          <w:rFonts w:ascii="Trebuchet MS" w:hAnsi="Trebuchet MS" w:cs="Times New Roman"/>
        </w:rPr>
        <w:t xml:space="preserve"> 300mgI/ml</w:t>
      </w:r>
      <w:r w:rsidR="00EB65F7">
        <w:rPr>
          <w:rFonts w:ascii="Trebuchet MS" w:hAnsi="Trebuchet MS" w:cs="Times New Roman"/>
        </w:rPr>
        <w:t xml:space="preserve">, </w:t>
      </w:r>
      <w:r w:rsidR="00156D29">
        <w:rPr>
          <w:rFonts w:ascii="Trebuchet MS" w:hAnsi="Trebuchet MS" w:cs="Times New Roman"/>
        </w:rPr>
        <w:t>voidaan</w:t>
      </w:r>
      <w:r w:rsidR="00633BFC">
        <w:rPr>
          <w:rFonts w:ascii="Trebuchet MS" w:hAnsi="Trebuchet MS" w:cs="Times New Roman"/>
        </w:rPr>
        <w:t xml:space="preserve"> </w:t>
      </w:r>
      <w:r w:rsidR="00633BFC" w:rsidRPr="00633BFC">
        <w:rPr>
          <w:rFonts w:ascii="Trebuchet MS" w:hAnsi="Trebuchet MS" w:cs="Calibri"/>
          <w:lang w:eastAsia="en-US"/>
        </w:rPr>
        <w:t>laimentaa 1:1 keittosuolaan NaCl</w:t>
      </w:r>
    </w:p>
    <w:p w14:paraId="51DE68BF" w14:textId="77777777" w:rsidR="00C33F7F" w:rsidRPr="009B3C3C" w:rsidRDefault="00C33F7F" w:rsidP="009B3C3C">
      <w:pPr>
        <w:ind w:firstLine="720"/>
        <w:rPr>
          <w:rFonts w:ascii="Trebuchet MS" w:hAnsi="Trebuchet MS" w:cs="Times New Roman"/>
        </w:rPr>
      </w:pPr>
      <w:r w:rsidRPr="009B3C3C">
        <w:rPr>
          <w:rFonts w:ascii="Trebuchet MS" w:hAnsi="Trebuchet MS" w:cs="Times New Roman"/>
        </w:rPr>
        <w:t>tai</w:t>
      </w:r>
    </w:p>
    <w:p w14:paraId="5C653589" w14:textId="77777777" w:rsidR="00C33F7F" w:rsidRPr="009B3C3C" w:rsidRDefault="00C33F7F" w:rsidP="009B3C3C">
      <w:pPr>
        <w:pStyle w:val="Luettelokappale"/>
        <w:numPr>
          <w:ilvl w:val="0"/>
          <w:numId w:val="45"/>
        </w:numPr>
        <w:rPr>
          <w:rFonts w:ascii="Trebuchet MS" w:hAnsi="Trebuchet MS" w:cs="Times New Roman"/>
        </w:rPr>
      </w:pPr>
      <w:r w:rsidRPr="009B3C3C">
        <w:rPr>
          <w:rFonts w:ascii="Trebuchet MS" w:hAnsi="Trebuchet MS" w:cs="Times New Roman"/>
        </w:rPr>
        <w:t xml:space="preserve">Barium- varjoaine (Liquid </w:t>
      </w:r>
      <w:proofErr w:type="spellStart"/>
      <w:r w:rsidRPr="009B3C3C">
        <w:rPr>
          <w:rFonts w:ascii="Trebuchet MS" w:hAnsi="Trebuchet MS" w:cs="Times New Roman"/>
        </w:rPr>
        <w:t>polibar</w:t>
      </w:r>
      <w:proofErr w:type="spellEnd"/>
      <w:r w:rsidRPr="009B3C3C">
        <w:rPr>
          <w:rFonts w:ascii="Trebuchet MS" w:hAnsi="Trebuchet MS" w:cs="Times New Roman"/>
        </w:rPr>
        <w:t xml:space="preserve"> Plus) ja vesi 1:2 (tai ohjeen mukaan.)</w:t>
      </w:r>
    </w:p>
    <w:p w14:paraId="2560908E" w14:textId="77777777" w:rsidR="00715227" w:rsidRDefault="00715227" w:rsidP="00F077D8">
      <w:pPr>
        <w:spacing w:line="120" w:lineRule="auto"/>
        <w:rPr>
          <w:rFonts w:ascii="Trebuchet MS" w:hAnsi="Trebuchet MS" w:cs="Times New Roman"/>
        </w:rPr>
      </w:pPr>
    </w:p>
    <w:p w14:paraId="3BDA0E78" w14:textId="621B9C7B" w:rsidR="00C33F7F" w:rsidRPr="009B3C3C" w:rsidRDefault="00C33F7F" w:rsidP="009B3C3C">
      <w:pPr>
        <w:rPr>
          <w:rFonts w:ascii="Trebuchet MS" w:hAnsi="Trebuchet MS" w:cs="Times New Roman"/>
        </w:rPr>
      </w:pPr>
      <w:r w:rsidRPr="009B3C3C">
        <w:rPr>
          <w:rFonts w:ascii="Trebuchet MS" w:hAnsi="Trebuchet MS" w:cs="Times New Roman"/>
        </w:rPr>
        <w:t>Käytä lämmintä vettä/ lämmitä vesihauteessa, jotta varjoaineseos on kehonlämpöistä.</w:t>
      </w:r>
      <w:r w:rsidR="004B6ED2">
        <w:rPr>
          <w:rFonts w:ascii="Trebuchet MS" w:hAnsi="Trebuchet MS" w:cs="Times New Roman"/>
        </w:rPr>
        <w:t xml:space="preserve"> Tee seosta 0,3 - 0,6l lapsen koosta riippuen.</w:t>
      </w:r>
    </w:p>
    <w:p w14:paraId="3167291E" w14:textId="77777777" w:rsidR="00715227" w:rsidRPr="00715227" w:rsidRDefault="00C33F7F" w:rsidP="00715227">
      <w:pPr>
        <w:pStyle w:val="Otsikko20"/>
        <w:rPr>
          <w:rFonts w:ascii="Trebuchet MS" w:hAnsi="Trebuchet MS"/>
        </w:rPr>
      </w:pPr>
      <w:r w:rsidRPr="00715227">
        <w:rPr>
          <w:rFonts w:ascii="Trebuchet MS" w:hAnsi="Trebuchet MS"/>
          <w:color w:val="auto"/>
        </w:rPr>
        <w:t>Välineet</w:t>
      </w:r>
      <w:r w:rsidRPr="00715227">
        <w:rPr>
          <w:rFonts w:ascii="Trebuchet MS" w:hAnsi="Trebuchet MS"/>
          <w:color w:val="auto"/>
        </w:rPr>
        <w:tab/>
      </w:r>
      <w:r w:rsidRPr="00715227">
        <w:rPr>
          <w:rFonts w:ascii="Trebuchet MS" w:hAnsi="Trebuchet MS"/>
        </w:rPr>
        <w:tab/>
      </w:r>
    </w:p>
    <w:p w14:paraId="341B2A4C" w14:textId="6B5EDD92" w:rsidR="00C33F7F" w:rsidRPr="00986986" w:rsidRDefault="00C33F7F" w:rsidP="00715227">
      <w:pPr>
        <w:rPr>
          <w:rFonts w:ascii="Trebuchet MS" w:hAnsi="Trebuchet MS"/>
        </w:rPr>
      </w:pPr>
      <w:r w:rsidRPr="00986986">
        <w:rPr>
          <w:rFonts w:ascii="Trebuchet MS" w:hAnsi="Trebuchet MS"/>
        </w:rPr>
        <w:t>Instrumenttipöydälle</w:t>
      </w:r>
    </w:p>
    <w:p w14:paraId="11326EF8" w14:textId="48F8F907" w:rsidR="00C33F7F" w:rsidRPr="00986986" w:rsidRDefault="00C33F7F" w:rsidP="00901C78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>kroonikko</w:t>
      </w:r>
      <w:r w:rsidR="00652FAA" w:rsidRPr="00986986">
        <w:rPr>
          <w:rFonts w:ascii="Trebuchet MS" w:hAnsi="Trebuchet MS"/>
        </w:rPr>
        <w:t>liina pöydän suojaksi</w:t>
      </w:r>
    </w:p>
    <w:p w14:paraId="56D7CCE6" w14:textId="25D82D1F" w:rsidR="00C33F7F" w:rsidRPr="00986986" w:rsidRDefault="00C33F7F" w:rsidP="00901C78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>iso liuoskuppi tai kannu varjoainetta varten</w:t>
      </w:r>
      <w:r w:rsidR="003C423D" w:rsidRPr="00986986">
        <w:rPr>
          <w:rFonts w:ascii="Trebuchet MS" w:hAnsi="Trebuchet MS"/>
        </w:rPr>
        <w:t xml:space="preserve"> (+vispilä tai lusikka)</w:t>
      </w:r>
    </w:p>
    <w:p w14:paraId="2FDC8539" w14:textId="77777777" w:rsidR="00C33F7F" w:rsidRPr="00986986" w:rsidRDefault="00C33F7F" w:rsidP="00901C78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>100 ml ruisku</w:t>
      </w:r>
    </w:p>
    <w:p w14:paraId="39EFA43D" w14:textId="700E0993" w:rsidR="00C33F7F" w:rsidRPr="00986986" w:rsidRDefault="00C33F7F" w:rsidP="00901C78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proofErr w:type="spellStart"/>
      <w:r w:rsidRPr="00986986">
        <w:rPr>
          <w:rFonts w:ascii="Trebuchet MS" w:hAnsi="Trebuchet MS"/>
        </w:rPr>
        <w:t>Coloplast</w:t>
      </w:r>
      <w:proofErr w:type="spellEnd"/>
      <w:r w:rsidRPr="00986986">
        <w:rPr>
          <w:rFonts w:ascii="Trebuchet MS" w:hAnsi="Trebuchet MS"/>
        </w:rPr>
        <w:t>-katetri fr 14</w:t>
      </w:r>
    </w:p>
    <w:p w14:paraId="397C8B68" w14:textId="77777777" w:rsidR="00C33F7F" w:rsidRPr="00986986" w:rsidRDefault="00C33F7F" w:rsidP="00901C78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 xml:space="preserve">10 ml ruisku katetrin </w:t>
      </w:r>
      <w:proofErr w:type="spellStart"/>
      <w:r w:rsidRPr="00986986">
        <w:rPr>
          <w:rFonts w:ascii="Trebuchet MS" w:hAnsi="Trebuchet MS"/>
        </w:rPr>
        <w:t>ballongin</w:t>
      </w:r>
      <w:proofErr w:type="spellEnd"/>
      <w:r w:rsidRPr="00986986">
        <w:rPr>
          <w:rFonts w:ascii="Trebuchet MS" w:hAnsi="Trebuchet MS"/>
        </w:rPr>
        <w:t xml:space="preserve"> täyttöä varten </w:t>
      </w:r>
    </w:p>
    <w:p w14:paraId="79FCE70D" w14:textId="77777777" w:rsidR="00C33F7F" w:rsidRPr="00986986" w:rsidRDefault="00C33F7F" w:rsidP="00901C78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>sellua</w:t>
      </w:r>
    </w:p>
    <w:p w14:paraId="7638C87E" w14:textId="5C4BDBC0" w:rsidR="00C33F7F" w:rsidRPr="00986986" w:rsidRDefault="00C33F7F" w:rsidP="00901C78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>ruskea ihoteippi (</w:t>
      </w:r>
      <w:proofErr w:type="spellStart"/>
      <w:r w:rsidRPr="00986986">
        <w:rPr>
          <w:rFonts w:ascii="Trebuchet MS" w:hAnsi="Trebuchet MS"/>
        </w:rPr>
        <w:t>Leukoplast</w:t>
      </w:r>
      <w:proofErr w:type="spellEnd"/>
      <w:r w:rsidRPr="00986986">
        <w:rPr>
          <w:rFonts w:ascii="Trebuchet MS" w:hAnsi="Trebuchet MS"/>
        </w:rPr>
        <w:t>)</w:t>
      </w:r>
      <w:r w:rsidR="00901C78" w:rsidRPr="00986986">
        <w:rPr>
          <w:rFonts w:ascii="Trebuchet MS" w:hAnsi="Trebuchet MS"/>
        </w:rPr>
        <w:t xml:space="preserve"> + sakset teipin leikkaamista varten </w:t>
      </w:r>
    </w:p>
    <w:p w14:paraId="7B7083D4" w14:textId="6A83574C" w:rsidR="00C33F7F" w:rsidRPr="00986986" w:rsidRDefault="00C33F7F" w:rsidP="00901C78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proofErr w:type="spellStart"/>
      <w:r w:rsidRPr="00986986">
        <w:rPr>
          <w:rFonts w:ascii="Trebuchet MS" w:hAnsi="Trebuchet MS"/>
        </w:rPr>
        <w:t>peangit</w:t>
      </w:r>
      <w:proofErr w:type="spellEnd"/>
    </w:p>
    <w:p w14:paraId="267E582C" w14:textId="77777777" w:rsidR="00C33F7F" w:rsidRPr="00986986" w:rsidRDefault="00C33F7F" w:rsidP="00901C78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 xml:space="preserve">10 mm mittakiekko + </w:t>
      </w:r>
      <w:proofErr w:type="spellStart"/>
      <w:r w:rsidRPr="00986986">
        <w:rPr>
          <w:rFonts w:ascii="Trebuchet MS" w:hAnsi="Trebuchet MS"/>
        </w:rPr>
        <w:t>valk</w:t>
      </w:r>
      <w:proofErr w:type="spellEnd"/>
      <w:r w:rsidRPr="00986986">
        <w:rPr>
          <w:rFonts w:ascii="Trebuchet MS" w:hAnsi="Trebuchet MS"/>
        </w:rPr>
        <w:t>. kuituteippiä</w:t>
      </w:r>
    </w:p>
    <w:p w14:paraId="58096913" w14:textId="77777777" w:rsidR="00C33F7F" w:rsidRPr="00986986" w:rsidRDefault="00C33F7F" w:rsidP="00901C78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proofErr w:type="spellStart"/>
      <w:r w:rsidRPr="00986986">
        <w:rPr>
          <w:rFonts w:ascii="Trebuchet MS" w:hAnsi="Trebuchet MS"/>
        </w:rPr>
        <w:t>defekopastaa</w:t>
      </w:r>
      <w:proofErr w:type="spellEnd"/>
      <w:r w:rsidRPr="00986986">
        <w:rPr>
          <w:rFonts w:ascii="Trebuchet MS" w:hAnsi="Trebuchet MS"/>
        </w:rPr>
        <w:t xml:space="preserve"> anusaukon merkitsemiseksi</w:t>
      </w:r>
    </w:p>
    <w:p w14:paraId="7CC81262" w14:textId="77777777" w:rsidR="00652FAA" w:rsidRPr="00986986" w:rsidRDefault="00E66ABB" w:rsidP="00652FAA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>vaseliinia</w:t>
      </w:r>
    </w:p>
    <w:p w14:paraId="576DC5A5" w14:textId="2B5B13C1" w:rsidR="008560E5" w:rsidRPr="00986986" w:rsidRDefault="00652FAA" w:rsidP="00652FAA">
      <w:pPr>
        <w:pStyle w:val="Luettelokappale"/>
        <w:numPr>
          <w:ilvl w:val="0"/>
          <w:numId w:val="45"/>
        </w:numPr>
        <w:rPr>
          <w:rFonts w:ascii="Trebuchet MS" w:hAnsi="Trebuchet MS"/>
        </w:rPr>
      </w:pPr>
      <w:proofErr w:type="spellStart"/>
      <w:r w:rsidRPr="00986986">
        <w:rPr>
          <w:rFonts w:ascii="Trebuchet MS" w:hAnsi="Trebuchet MS"/>
        </w:rPr>
        <w:t>t</w:t>
      </w:r>
      <w:r w:rsidR="008560E5" w:rsidRPr="00986986">
        <w:rPr>
          <w:rFonts w:ascii="Trebuchet MS" w:hAnsi="Trebuchet MS"/>
        </w:rPr>
        <w:t>eipinirroitussuihke</w:t>
      </w:r>
      <w:proofErr w:type="spellEnd"/>
    </w:p>
    <w:p w14:paraId="7C10D69D" w14:textId="3F8C2679" w:rsidR="00C33F7F" w:rsidRPr="00C33F7F" w:rsidRDefault="00C33F7F" w:rsidP="00901C78">
      <w:pPr>
        <w:pStyle w:val="Luettelokappale"/>
      </w:pPr>
    </w:p>
    <w:p w14:paraId="2D0647A3" w14:textId="409074BA" w:rsidR="00C33F7F" w:rsidRPr="00986986" w:rsidRDefault="008560E5" w:rsidP="00901C78">
      <w:pPr>
        <w:rPr>
          <w:rFonts w:ascii="Trebuchet MS" w:hAnsi="Trebuchet MS"/>
        </w:rPr>
      </w:pPr>
      <w:r w:rsidRPr="00986986">
        <w:rPr>
          <w:rFonts w:ascii="Trebuchet MS" w:hAnsi="Trebuchet MS"/>
        </w:rPr>
        <w:t>Kuvaus</w:t>
      </w:r>
      <w:r w:rsidR="00C33F7F" w:rsidRPr="00986986">
        <w:rPr>
          <w:rFonts w:ascii="Trebuchet MS" w:hAnsi="Trebuchet MS"/>
        </w:rPr>
        <w:t>pöydälle</w:t>
      </w:r>
    </w:p>
    <w:p w14:paraId="64F702C4" w14:textId="77777777" w:rsidR="00C33F7F" w:rsidRPr="00986986" w:rsidRDefault="00C33F7F" w:rsidP="00901C78">
      <w:pPr>
        <w:pStyle w:val="Luettelokappale"/>
        <w:numPr>
          <w:ilvl w:val="0"/>
          <w:numId w:val="46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 xml:space="preserve">kroonikkovaippoja, sellua </w:t>
      </w:r>
    </w:p>
    <w:p w14:paraId="627BAE2B" w14:textId="77777777" w:rsidR="00C33F7F" w:rsidRPr="00986986" w:rsidRDefault="00C33F7F" w:rsidP="00901C78">
      <w:pPr>
        <w:pStyle w:val="Luettelokappale"/>
        <w:numPr>
          <w:ilvl w:val="0"/>
          <w:numId w:val="46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>tarvittaessa hiekkapusseja fiksointia varten</w:t>
      </w:r>
    </w:p>
    <w:p w14:paraId="4B619548" w14:textId="37176BAD" w:rsidR="008560E5" w:rsidRPr="00986986" w:rsidRDefault="008560E5" w:rsidP="00901C78">
      <w:pPr>
        <w:pStyle w:val="Luettelokappale"/>
        <w:numPr>
          <w:ilvl w:val="0"/>
          <w:numId w:val="46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>peitto</w:t>
      </w:r>
      <w:r w:rsidR="00652FAA" w:rsidRPr="00986986">
        <w:rPr>
          <w:rFonts w:ascii="Trebuchet MS" w:hAnsi="Trebuchet MS"/>
        </w:rPr>
        <w:t xml:space="preserve"> + tyyny</w:t>
      </w:r>
    </w:p>
    <w:p w14:paraId="503F2EB2" w14:textId="136B0B3C" w:rsidR="00986986" w:rsidRDefault="00986986" w:rsidP="00986986">
      <w:pPr>
        <w:pStyle w:val="Otsikko20"/>
        <w:rPr>
          <w:rFonts w:ascii="Trebuchet MS" w:hAnsi="Trebuchet MS"/>
          <w:color w:val="auto"/>
        </w:rPr>
      </w:pPr>
      <w:r w:rsidRPr="00986986">
        <w:rPr>
          <w:rFonts w:ascii="Trebuchet MS" w:hAnsi="Trebuchet MS"/>
          <w:color w:val="auto"/>
        </w:rPr>
        <w:t>Kuvaustekniikka</w:t>
      </w:r>
    </w:p>
    <w:p w14:paraId="18B32C5C" w14:textId="7355D72C" w:rsidR="00986986" w:rsidRDefault="00986986" w:rsidP="00986986">
      <w:pPr>
        <w:pStyle w:val="Luettelokappale"/>
        <w:numPr>
          <w:ilvl w:val="0"/>
          <w:numId w:val="49"/>
        </w:numPr>
        <w:rPr>
          <w:rFonts w:ascii="Trebuchet MS" w:hAnsi="Trebuchet MS"/>
        </w:rPr>
      </w:pPr>
      <w:r w:rsidRPr="00986986">
        <w:rPr>
          <w:rFonts w:ascii="Trebuchet MS" w:hAnsi="Trebuchet MS"/>
        </w:rPr>
        <w:t>Hila pois (isommilla lapsilla tapauskohtaisesti)</w:t>
      </w:r>
    </w:p>
    <w:p w14:paraId="5609F0FA" w14:textId="77777777" w:rsidR="00986986" w:rsidRDefault="00986986" w:rsidP="00986986">
      <w:pPr>
        <w:pStyle w:val="Luettelokappale"/>
        <w:numPr>
          <w:ilvl w:val="0"/>
          <w:numId w:val="49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Kuvausohjelma: Lapset </w:t>
      </w:r>
      <w:proofErr w:type="spellStart"/>
      <w:r>
        <w:rPr>
          <w:rFonts w:ascii="Trebuchet MS" w:hAnsi="Trebuchet MS"/>
        </w:rPr>
        <w:t>Anografia</w:t>
      </w:r>
      <w:proofErr w:type="spellEnd"/>
      <w:r>
        <w:rPr>
          <w:rFonts w:ascii="Trebuchet MS" w:hAnsi="Trebuchet MS"/>
        </w:rPr>
        <w:t xml:space="preserve"> (valitse painon mukaan)</w:t>
      </w:r>
    </w:p>
    <w:p w14:paraId="2CDB188A" w14:textId="37C50973" w:rsidR="00986986" w:rsidRPr="00986986" w:rsidRDefault="00986986" w:rsidP="00986986">
      <w:pPr>
        <w:pStyle w:val="Luettelokappale"/>
        <w:numPr>
          <w:ilvl w:val="0"/>
          <w:numId w:val="49"/>
        </w:numPr>
        <w:rPr>
          <w:rFonts w:ascii="Trebuchet MS" w:hAnsi="Trebuchet MS"/>
          <w:lang w:val="en-US"/>
        </w:rPr>
      </w:pPr>
      <w:proofErr w:type="spellStart"/>
      <w:r w:rsidRPr="00986986">
        <w:rPr>
          <w:rFonts w:ascii="Trebuchet MS" w:hAnsi="Trebuchet MS"/>
          <w:lang w:val="en-US"/>
        </w:rPr>
        <w:lastRenderedPageBreak/>
        <w:t>Asento</w:t>
      </w:r>
      <w:proofErr w:type="spellEnd"/>
      <w:r w:rsidRPr="00986986">
        <w:rPr>
          <w:rFonts w:ascii="Trebuchet MS" w:hAnsi="Trebuchet MS"/>
          <w:lang w:val="en-US"/>
        </w:rPr>
        <w:t xml:space="preserve">: Feet first supine (FFS) </w:t>
      </w:r>
    </w:p>
    <w:p w14:paraId="474A7914" w14:textId="77777777" w:rsidR="00C33F7F" w:rsidRPr="00F077D8" w:rsidRDefault="00C33F7F" w:rsidP="00F077D8">
      <w:pPr>
        <w:pStyle w:val="Otsikko20"/>
        <w:rPr>
          <w:rFonts w:ascii="Trebuchet MS" w:hAnsi="Trebuchet MS"/>
          <w:color w:val="auto"/>
        </w:rPr>
      </w:pPr>
      <w:r w:rsidRPr="00F077D8">
        <w:rPr>
          <w:rFonts w:ascii="Trebuchet MS" w:hAnsi="Trebuchet MS"/>
          <w:color w:val="auto"/>
        </w:rPr>
        <w:t>Tutkimuksen kulku</w:t>
      </w:r>
    </w:p>
    <w:p w14:paraId="0F13CA96" w14:textId="77777777" w:rsidR="00C33F7F" w:rsidRPr="00C33F7F" w:rsidRDefault="00C33F7F" w:rsidP="00C33F7F">
      <w:pPr>
        <w:numPr>
          <w:ilvl w:val="0"/>
          <w:numId w:val="41"/>
        </w:numPr>
        <w:contextualSpacing/>
        <w:rPr>
          <w:rFonts w:ascii="Trebuchet MS" w:hAnsi="Trebuchet MS" w:cs="Times New Roman"/>
        </w:rPr>
      </w:pPr>
      <w:r w:rsidRPr="00C33F7F">
        <w:rPr>
          <w:rFonts w:ascii="Trebuchet MS" w:hAnsi="Trebuchet MS" w:cs="Times New Roman"/>
        </w:rPr>
        <w:t xml:space="preserve">Riisutetaan lapsen alavartalo paljaaksi. </w:t>
      </w:r>
    </w:p>
    <w:p w14:paraId="054F9990" w14:textId="77777777" w:rsidR="00C33F7F" w:rsidRPr="00C33F7F" w:rsidRDefault="00C33F7F" w:rsidP="00C33F7F">
      <w:pPr>
        <w:numPr>
          <w:ilvl w:val="0"/>
          <w:numId w:val="41"/>
        </w:numPr>
        <w:contextualSpacing/>
        <w:rPr>
          <w:rFonts w:ascii="Trebuchet MS" w:hAnsi="Trebuchet MS" w:cs="Times New Roman"/>
        </w:rPr>
      </w:pPr>
      <w:r w:rsidRPr="00C33F7F">
        <w:rPr>
          <w:rFonts w:ascii="Trebuchet MS" w:hAnsi="Trebuchet MS" w:cs="Times New Roman"/>
        </w:rPr>
        <w:t>Saattaja pukeutuu sädesuojiin.</w:t>
      </w:r>
    </w:p>
    <w:p w14:paraId="59C2DE36" w14:textId="77777777" w:rsidR="00C33F7F" w:rsidRPr="00C33F7F" w:rsidRDefault="00C33F7F" w:rsidP="00C33F7F">
      <w:pPr>
        <w:numPr>
          <w:ilvl w:val="0"/>
          <w:numId w:val="41"/>
        </w:numPr>
        <w:contextualSpacing/>
        <w:rPr>
          <w:rFonts w:ascii="Trebuchet MS" w:hAnsi="Trebuchet MS" w:cs="Times New Roman"/>
        </w:rPr>
      </w:pPr>
      <w:r w:rsidRPr="00C33F7F">
        <w:rPr>
          <w:rFonts w:ascii="Trebuchet MS" w:hAnsi="Trebuchet MS" w:cs="Times New Roman"/>
        </w:rPr>
        <w:t xml:space="preserve">Lapsi käy makuulle vas. kyljelle, tarvittaessa fiksoidaan hiekkapusseilla. </w:t>
      </w:r>
    </w:p>
    <w:p w14:paraId="23D3A099" w14:textId="77777777" w:rsidR="00C33F7F" w:rsidRPr="00C33F7F" w:rsidRDefault="00C33F7F" w:rsidP="00C33F7F">
      <w:pPr>
        <w:numPr>
          <w:ilvl w:val="0"/>
          <w:numId w:val="41"/>
        </w:numPr>
        <w:contextualSpacing/>
        <w:rPr>
          <w:rFonts w:ascii="Trebuchet MS" w:hAnsi="Trebuchet MS" w:cs="Times New Roman"/>
        </w:rPr>
      </w:pPr>
      <w:r w:rsidRPr="00C33F7F">
        <w:rPr>
          <w:rFonts w:ascii="Trebuchet MS" w:hAnsi="Trebuchet MS" w:cs="Times New Roman"/>
        </w:rPr>
        <w:t xml:space="preserve">Lääkäri laittaa katetrin peräsuoleen ja katetri kiinnitetään ruskealla ihoteipillä (tai </w:t>
      </w:r>
      <w:proofErr w:type="spellStart"/>
      <w:r w:rsidRPr="00C33F7F">
        <w:rPr>
          <w:rFonts w:ascii="Trebuchet MS" w:hAnsi="Trebuchet MS" w:cs="Times New Roman"/>
        </w:rPr>
        <w:t>ballongi</w:t>
      </w:r>
      <w:proofErr w:type="spellEnd"/>
      <w:r w:rsidRPr="00C33F7F">
        <w:rPr>
          <w:rFonts w:ascii="Trebuchet MS" w:hAnsi="Trebuchet MS" w:cs="Times New Roman"/>
        </w:rPr>
        <w:t xml:space="preserve"> täytetään ilmalla).</w:t>
      </w:r>
    </w:p>
    <w:p w14:paraId="08C4E567" w14:textId="77777777" w:rsidR="00C33F7F" w:rsidRPr="00C33F7F" w:rsidRDefault="00C33F7F" w:rsidP="00C33F7F">
      <w:pPr>
        <w:numPr>
          <w:ilvl w:val="0"/>
          <w:numId w:val="41"/>
        </w:numPr>
        <w:contextualSpacing/>
        <w:rPr>
          <w:rFonts w:ascii="Trebuchet MS" w:hAnsi="Trebuchet MS" w:cs="Times New Roman"/>
        </w:rPr>
      </w:pPr>
      <w:r w:rsidRPr="00C33F7F">
        <w:rPr>
          <w:rFonts w:ascii="Trebuchet MS" w:hAnsi="Trebuchet MS" w:cs="Times New Roman"/>
        </w:rPr>
        <w:t xml:space="preserve">Lääkäri ruiskuttaa varjoainetta potilaan peräsuoleen läpivalaisulla seuraten. Kuvataan kylki- ja selinmakuulla. Varjoainetta ruiskutetaan vähintään laskevaan paksusuoleen asti. </w:t>
      </w:r>
    </w:p>
    <w:p w14:paraId="04A14F67" w14:textId="77777777" w:rsidR="00C33F7F" w:rsidRPr="00C33F7F" w:rsidRDefault="00C33F7F" w:rsidP="00C33F7F">
      <w:pPr>
        <w:numPr>
          <w:ilvl w:val="0"/>
          <w:numId w:val="41"/>
        </w:numPr>
        <w:contextualSpacing/>
        <w:rPr>
          <w:rFonts w:ascii="Trebuchet MS" w:hAnsi="Trebuchet MS" w:cs="Times New Roman"/>
        </w:rPr>
      </w:pPr>
      <w:r w:rsidRPr="00C33F7F">
        <w:rPr>
          <w:rFonts w:ascii="Trebuchet MS" w:hAnsi="Trebuchet MS" w:cs="Times New Roman"/>
        </w:rPr>
        <w:t xml:space="preserve">Anus merkataan pastalla. Otetaan kuvat </w:t>
      </w:r>
      <w:proofErr w:type="spellStart"/>
      <w:r w:rsidRPr="00C33F7F">
        <w:rPr>
          <w:rFonts w:ascii="Trebuchet MS" w:hAnsi="Trebuchet MS" w:cs="Times New Roman"/>
        </w:rPr>
        <w:t>rectumista</w:t>
      </w:r>
      <w:proofErr w:type="spellEnd"/>
      <w:r w:rsidRPr="00C33F7F">
        <w:rPr>
          <w:rFonts w:ascii="Trebuchet MS" w:hAnsi="Trebuchet MS" w:cs="Times New Roman"/>
        </w:rPr>
        <w:t>, sivu ja loiva vasen viisto. 10 mm mittakiekko kuviin.</w:t>
      </w:r>
    </w:p>
    <w:p w14:paraId="3B6FD1A0" w14:textId="77777777" w:rsidR="00C33F7F" w:rsidRPr="00C33F7F" w:rsidRDefault="00C33F7F" w:rsidP="00C33F7F">
      <w:pPr>
        <w:ind w:left="2968"/>
        <w:rPr>
          <w:rFonts w:ascii="Trebuchet MS" w:hAnsi="Trebuchet MS" w:cs="Times New Roman"/>
        </w:rPr>
      </w:pPr>
    </w:p>
    <w:p w14:paraId="71A82B6D" w14:textId="77777777" w:rsidR="00614B4A" w:rsidRDefault="00612331" w:rsidP="00612331">
      <w:pPr>
        <w:numPr>
          <w:ilvl w:val="0"/>
          <w:numId w:val="41"/>
        </w:numPr>
        <w:contextualSpacing/>
        <w:rPr>
          <w:rFonts w:ascii="Trebuchet MS" w:hAnsi="Trebuchet MS" w:cs="Times New Roman"/>
        </w:rPr>
      </w:pPr>
      <w:r w:rsidRPr="00794471">
        <w:rPr>
          <w:rFonts w:ascii="Trebuchet MS" w:hAnsi="Trebuchet MS" w:cs="Times New Roman"/>
          <w:b/>
          <w:bCs/>
        </w:rPr>
        <w:t xml:space="preserve">Jälkikuva </w:t>
      </w:r>
      <w:r w:rsidRPr="005E1624">
        <w:rPr>
          <w:rFonts w:ascii="Trebuchet MS" w:hAnsi="Trebuchet MS" w:cs="Times New Roman"/>
        </w:rPr>
        <w:t xml:space="preserve">lääkärin ohjeen mukaan kun </w:t>
      </w:r>
      <w:r>
        <w:rPr>
          <w:rFonts w:ascii="Trebuchet MS" w:hAnsi="Trebuchet MS" w:cs="Times New Roman"/>
        </w:rPr>
        <w:t>suoli on tyhjentynyt</w:t>
      </w:r>
      <w:r w:rsidRPr="005E1624">
        <w:rPr>
          <w:rFonts w:ascii="Trebuchet MS" w:hAnsi="Trebuchet MS" w:cs="Times New Roman"/>
        </w:rPr>
        <w:t>.</w:t>
      </w:r>
      <w:r>
        <w:rPr>
          <w:rFonts w:ascii="Trebuchet MS" w:hAnsi="Trebuchet MS" w:cs="Times New Roman"/>
        </w:rPr>
        <w:t xml:space="preserve"> Jaa lähete ja siirrä se B0-kuvantamisen natiivihuoneeseen. Ohjeista saattaja jälkikuvasta.</w:t>
      </w:r>
      <w:r w:rsidR="00614B4A">
        <w:rPr>
          <w:rFonts w:ascii="Trebuchet MS" w:hAnsi="Trebuchet MS" w:cs="Times New Roman"/>
        </w:rPr>
        <w:t xml:space="preserve"> </w:t>
      </w:r>
    </w:p>
    <w:p w14:paraId="5B96E151" w14:textId="77777777" w:rsidR="00614B4A" w:rsidRDefault="00614B4A" w:rsidP="00614B4A">
      <w:pPr>
        <w:pStyle w:val="Luettelokappale"/>
        <w:rPr>
          <w:rFonts w:ascii="Trebuchet MS" w:hAnsi="Trebuchet MS" w:cs="Times New Roman"/>
          <w:bCs/>
        </w:rPr>
      </w:pPr>
    </w:p>
    <w:p w14:paraId="063648CF" w14:textId="650E538D" w:rsidR="00612331" w:rsidRPr="005E1624" w:rsidRDefault="00614B4A" w:rsidP="00612331">
      <w:pPr>
        <w:numPr>
          <w:ilvl w:val="0"/>
          <w:numId w:val="41"/>
        </w:numPr>
        <w:contextualSpacing/>
        <w:rPr>
          <w:rFonts w:ascii="Trebuchet MS" w:hAnsi="Trebuchet MS" w:cs="Times New Roman"/>
        </w:rPr>
      </w:pPr>
      <w:r>
        <w:rPr>
          <w:rFonts w:ascii="Trebuchet MS" w:hAnsi="Trebuchet MS" w:cs="Times New Roman"/>
          <w:bCs/>
        </w:rPr>
        <w:t>T</w:t>
      </w:r>
      <w:r w:rsidRPr="00C33F7F">
        <w:rPr>
          <w:rFonts w:ascii="Trebuchet MS" w:hAnsi="Trebuchet MS" w:cs="Times New Roman"/>
          <w:bCs/>
        </w:rPr>
        <w:t xml:space="preserve">yhjennyskuva </w:t>
      </w:r>
      <w:r>
        <w:rPr>
          <w:rFonts w:ascii="Trebuchet MS" w:hAnsi="Trebuchet MS" w:cs="Times New Roman"/>
          <w:bCs/>
        </w:rPr>
        <w:t xml:space="preserve">otetaan </w:t>
      </w:r>
      <w:r w:rsidRPr="00C33F7F">
        <w:rPr>
          <w:rFonts w:ascii="Trebuchet MS" w:hAnsi="Trebuchet MS" w:cs="Times New Roman"/>
          <w:bCs/>
        </w:rPr>
        <w:t>oikea kylki koholla</w:t>
      </w:r>
      <w:r w:rsidRPr="00C33F7F">
        <w:rPr>
          <w:rFonts w:ascii="Trebuchet MS" w:hAnsi="Trebuchet MS" w:cs="Times New Roman"/>
        </w:rPr>
        <w:t xml:space="preserve"> tai lääkärin ohjeen mukaan. Kuvassa tulee näkyä koko vatsa palleatasolta anukseen. Anus merkitään pastalla. Mittatikku tai mittakiekko kuvaan.</w:t>
      </w:r>
    </w:p>
    <w:p w14:paraId="2A387584" w14:textId="77777777" w:rsidR="00C33F7F" w:rsidRPr="006B4824" w:rsidRDefault="00C33F7F" w:rsidP="006B4824">
      <w:pPr>
        <w:pStyle w:val="Otsikko20"/>
        <w:rPr>
          <w:rFonts w:ascii="Trebuchet MS" w:hAnsi="Trebuchet MS"/>
        </w:rPr>
      </w:pPr>
      <w:r w:rsidRPr="006B4824">
        <w:rPr>
          <w:rFonts w:ascii="Trebuchet MS" w:hAnsi="Trebuchet MS"/>
          <w:color w:val="auto"/>
        </w:rPr>
        <w:t>Jälkihoito</w:t>
      </w:r>
      <w:r w:rsidRPr="006B4824">
        <w:rPr>
          <w:rFonts w:ascii="Trebuchet MS" w:hAnsi="Trebuchet MS"/>
        </w:rPr>
        <w:tab/>
      </w:r>
    </w:p>
    <w:p w14:paraId="53011D9F" w14:textId="77777777" w:rsidR="00C33F7F" w:rsidRPr="00C33F7F" w:rsidRDefault="00C33F7F" w:rsidP="00C33F7F">
      <w:pPr>
        <w:numPr>
          <w:ilvl w:val="0"/>
          <w:numId w:val="43"/>
        </w:numPr>
        <w:contextualSpacing/>
        <w:rPr>
          <w:rFonts w:ascii="Trebuchet MS" w:hAnsi="Trebuchet MS" w:cs="Times New Roman"/>
        </w:rPr>
      </w:pPr>
      <w:r w:rsidRPr="00C33F7F">
        <w:rPr>
          <w:rFonts w:ascii="Trebuchet MS" w:hAnsi="Trebuchet MS" w:cs="Times New Roman"/>
        </w:rPr>
        <w:t xml:space="preserve">Runsas nesteen juominen nopeuttaa varjoainejäämän poistumista peräsuolesta. </w:t>
      </w:r>
    </w:p>
    <w:p w14:paraId="762F367A" w14:textId="5DDB5114" w:rsidR="00AD4BCD" w:rsidRPr="00AD4BCD" w:rsidRDefault="00AD4BCD" w:rsidP="000756D9"/>
    <w:sectPr w:rsidR="00AD4BCD" w:rsidRPr="00AD4BCD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6DC5494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75AE4B4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>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575AE4B4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BF7147">
                      <w:rPr>
                        <w:sz w:val="18"/>
                        <w:szCs w:val="18"/>
                      </w:rPr>
                      <w:t>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18CA329C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>Hyväksyjä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4A4ACE">
                            <w:rPr>
                              <w:sz w:val="18"/>
                              <w:szCs w:val="18"/>
                            </w:rPr>
                            <w:t>Tanskanen Päivikki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18CA329C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>Hyväksyjä</w:t>
                    </w:r>
                    <w:r w:rsidR="00BF7147">
                      <w:rPr>
                        <w:sz w:val="18"/>
                        <w:szCs w:val="18"/>
                      </w:rPr>
                      <w:t xml:space="preserve">: </w:t>
                    </w:r>
                    <w:r w:rsidR="004A4ACE">
                      <w:rPr>
                        <w:sz w:val="18"/>
                        <w:szCs w:val="18"/>
                      </w:rPr>
                      <w:t>Tanskanen Päivikki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A4671">
          <w:rPr>
            <w:sz w:val="16"/>
            <w:szCs w:val="16"/>
          </w:rPr>
          <w:t xml:space="preserve">Peräsuolen varjoainekuvaus lapselle </w:t>
        </w:r>
        <w:proofErr w:type="spellStart"/>
        <w:r w:rsidR="007A4671">
          <w:rPr>
            <w:sz w:val="16"/>
            <w:szCs w:val="16"/>
          </w:rPr>
          <w:t>kuv</w:t>
        </w:r>
        <w:proofErr w:type="spellEnd"/>
        <w:r w:rsidR="007A4671">
          <w:rPr>
            <w:sz w:val="16"/>
            <w:szCs w:val="16"/>
          </w:rPr>
          <w:t xml:space="preserve"> </w:t>
        </w:r>
        <w:proofErr w:type="spellStart"/>
        <w:r w:rsidR="007A4671">
          <w:rPr>
            <w:sz w:val="16"/>
            <w:szCs w:val="16"/>
          </w:rPr>
          <w:t>men</w:t>
        </w:r>
        <w:proofErr w:type="spellEnd"/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r w:rsidR="00986986">
            <w:fldChar w:fldCharType="begin"/>
          </w:r>
          <w:r w:rsidR="00986986">
            <w:instrText>NUMPAGES  \* Arabic  \* MERGEFORMAT</w:instrText>
          </w:r>
          <w:r w:rsidR="00986986">
            <w:fldChar w:fldCharType="separate"/>
          </w:r>
          <w:r w:rsidRPr="004E7FC1">
            <w:t>2</w:t>
          </w:r>
          <w:r w:rsidR="00986986">
            <w:fldChar w:fldCharType="end"/>
          </w:r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CBF90FE" w:rsidR="000631E7" w:rsidRPr="004E7FC1" w:rsidRDefault="0098698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67735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02942698"/>
    <w:multiLevelType w:val="singleLevel"/>
    <w:tmpl w:val="8B5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06550E6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ADC432D"/>
    <w:multiLevelType w:val="hybridMultilevel"/>
    <w:tmpl w:val="EF7E75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221C2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74B13D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76F0"/>
    <w:multiLevelType w:val="hybridMultilevel"/>
    <w:tmpl w:val="FABC90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960F7F"/>
    <w:multiLevelType w:val="hybridMultilevel"/>
    <w:tmpl w:val="B8D425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2075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928C7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72E6E7B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34811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F512E96"/>
    <w:multiLevelType w:val="hybridMultilevel"/>
    <w:tmpl w:val="D45C51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1113B64"/>
    <w:multiLevelType w:val="singleLevel"/>
    <w:tmpl w:val="FFFFFFFF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</w:abstractNum>
  <w:abstractNum w:abstractNumId="31" w15:restartNumberingAfterBreak="0">
    <w:nsid w:val="51A8715E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852F4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4" w15:restartNumberingAfterBreak="0">
    <w:nsid w:val="5A177B08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60121C"/>
    <w:multiLevelType w:val="hybridMultilevel"/>
    <w:tmpl w:val="F60A97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3646E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0103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D185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6FD10512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42" w15:restartNumberingAfterBreak="0">
    <w:nsid w:val="75FE574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20AB6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3396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20"/>
  </w:num>
  <w:num w:numId="3" w16cid:durableId="1214081591">
    <w:abstractNumId w:val="1"/>
  </w:num>
  <w:num w:numId="4" w16cid:durableId="334958258">
    <w:abstractNumId w:val="41"/>
  </w:num>
  <w:num w:numId="5" w16cid:durableId="1641032995">
    <w:abstractNumId w:val="0"/>
  </w:num>
  <w:num w:numId="6" w16cid:durableId="2063944667">
    <w:abstractNumId w:val="17"/>
  </w:num>
  <w:num w:numId="7" w16cid:durableId="1862237714">
    <w:abstractNumId w:val="29"/>
  </w:num>
  <w:num w:numId="8" w16cid:durableId="1754813634">
    <w:abstractNumId w:val="29"/>
  </w:num>
  <w:num w:numId="9" w16cid:durableId="1606114846">
    <w:abstractNumId w:val="29"/>
  </w:num>
  <w:num w:numId="10" w16cid:durableId="1477645058">
    <w:abstractNumId w:val="6"/>
  </w:num>
  <w:num w:numId="11" w16cid:durableId="841121598">
    <w:abstractNumId w:val="35"/>
  </w:num>
  <w:num w:numId="12" w16cid:durableId="225991095">
    <w:abstractNumId w:val="18"/>
  </w:num>
  <w:num w:numId="13" w16cid:durableId="70978191">
    <w:abstractNumId w:val="12"/>
  </w:num>
  <w:num w:numId="14" w16cid:durableId="240528770">
    <w:abstractNumId w:val="21"/>
  </w:num>
  <w:num w:numId="15" w16cid:durableId="452208856">
    <w:abstractNumId w:val="32"/>
  </w:num>
  <w:num w:numId="16" w16cid:durableId="1796949018">
    <w:abstractNumId w:val="13"/>
  </w:num>
  <w:num w:numId="17" w16cid:durableId="627246728">
    <w:abstractNumId w:val="9"/>
  </w:num>
  <w:num w:numId="18" w16cid:durableId="1203321292">
    <w:abstractNumId w:val="19"/>
  </w:num>
  <w:num w:numId="19" w16cid:durableId="338584785">
    <w:abstractNumId w:val="10"/>
  </w:num>
  <w:num w:numId="20" w16cid:durableId="1700349936">
    <w:abstractNumId w:val="45"/>
  </w:num>
  <w:num w:numId="21" w16cid:durableId="2002350878">
    <w:abstractNumId w:val="46"/>
  </w:num>
  <w:num w:numId="22" w16cid:durableId="204828846">
    <w:abstractNumId w:val="26"/>
  </w:num>
  <w:num w:numId="23" w16cid:durableId="440537796">
    <w:abstractNumId w:val="11"/>
  </w:num>
  <w:num w:numId="24" w16cid:durableId="495077311">
    <w:abstractNumId w:val="15"/>
  </w:num>
  <w:num w:numId="25" w16cid:durableId="637300782">
    <w:abstractNumId w:val="38"/>
  </w:num>
  <w:num w:numId="26" w16cid:durableId="1539706567">
    <w:abstractNumId w:val="42"/>
  </w:num>
  <w:num w:numId="27" w16cid:durableId="550725060">
    <w:abstractNumId w:val="4"/>
  </w:num>
  <w:num w:numId="28" w16cid:durableId="1760716978">
    <w:abstractNumId w:val="39"/>
  </w:num>
  <w:num w:numId="29" w16cid:durableId="1155880403">
    <w:abstractNumId w:val="5"/>
  </w:num>
  <w:num w:numId="30" w16cid:durableId="1494880771">
    <w:abstractNumId w:val="31"/>
  </w:num>
  <w:num w:numId="31" w16cid:durableId="865756734">
    <w:abstractNumId w:val="23"/>
  </w:num>
  <w:num w:numId="32" w16cid:durableId="641076431">
    <w:abstractNumId w:val="25"/>
  </w:num>
  <w:num w:numId="33" w16cid:durableId="171602328">
    <w:abstractNumId w:val="37"/>
  </w:num>
  <w:num w:numId="34" w16cid:durableId="343750738">
    <w:abstractNumId w:val="44"/>
  </w:num>
  <w:num w:numId="35" w16cid:durableId="1053433312">
    <w:abstractNumId w:val="34"/>
  </w:num>
  <w:num w:numId="36" w16cid:durableId="1625114775">
    <w:abstractNumId w:val="24"/>
  </w:num>
  <w:num w:numId="37" w16cid:durableId="280918858">
    <w:abstractNumId w:val="8"/>
  </w:num>
  <w:num w:numId="38" w16cid:durableId="182936811">
    <w:abstractNumId w:val="27"/>
  </w:num>
  <w:num w:numId="39" w16cid:durableId="1495218838">
    <w:abstractNumId w:val="30"/>
  </w:num>
  <w:num w:numId="40" w16cid:durableId="1060901593">
    <w:abstractNumId w:val="3"/>
  </w:num>
  <w:num w:numId="41" w16cid:durableId="1051079167">
    <w:abstractNumId w:val="43"/>
  </w:num>
  <w:num w:numId="42" w16cid:durableId="1099372441">
    <w:abstractNumId w:val="33"/>
  </w:num>
  <w:num w:numId="43" w16cid:durableId="1956786905">
    <w:abstractNumId w:val="14"/>
  </w:num>
  <w:num w:numId="44" w16cid:durableId="2047027880">
    <w:abstractNumId w:val="16"/>
  </w:num>
  <w:num w:numId="45" w16cid:durableId="1364212862">
    <w:abstractNumId w:val="36"/>
  </w:num>
  <w:num w:numId="46" w16cid:durableId="1098791472">
    <w:abstractNumId w:val="7"/>
  </w:num>
  <w:num w:numId="47" w16cid:durableId="144055679">
    <w:abstractNumId w:val="22"/>
  </w:num>
  <w:num w:numId="48" w16cid:durableId="1781610038">
    <w:abstractNumId w:val="40"/>
  </w:num>
  <w:num w:numId="49" w16cid:durableId="9372543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56D9"/>
    <w:rsid w:val="000D0A2C"/>
    <w:rsid w:val="001075B7"/>
    <w:rsid w:val="0010766A"/>
    <w:rsid w:val="00122EED"/>
    <w:rsid w:val="001553A0"/>
    <w:rsid w:val="00156D29"/>
    <w:rsid w:val="0016272C"/>
    <w:rsid w:val="001A0D1F"/>
    <w:rsid w:val="001C479F"/>
    <w:rsid w:val="00200C8E"/>
    <w:rsid w:val="00221E0D"/>
    <w:rsid w:val="00221EB2"/>
    <w:rsid w:val="00236EE2"/>
    <w:rsid w:val="00241D58"/>
    <w:rsid w:val="00257775"/>
    <w:rsid w:val="00274207"/>
    <w:rsid w:val="002A18B1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84369"/>
    <w:rsid w:val="00391EBA"/>
    <w:rsid w:val="003A53E3"/>
    <w:rsid w:val="003A6B39"/>
    <w:rsid w:val="003C126B"/>
    <w:rsid w:val="003C173B"/>
    <w:rsid w:val="003C423D"/>
    <w:rsid w:val="003D0B83"/>
    <w:rsid w:val="003D700D"/>
    <w:rsid w:val="003E527B"/>
    <w:rsid w:val="00421679"/>
    <w:rsid w:val="00443B00"/>
    <w:rsid w:val="0045228F"/>
    <w:rsid w:val="00465B19"/>
    <w:rsid w:val="0046680D"/>
    <w:rsid w:val="004A1078"/>
    <w:rsid w:val="004A1303"/>
    <w:rsid w:val="004A4ACE"/>
    <w:rsid w:val="004B08C1"/>
    <w:rsid w:val="004B6ED2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12331"/>
    <w:rsid w:val="00614B4A"/>
    <w:rsid w:val="00633BFC"/>
    <w:rsid w:val="00645FEE"/>
    <w:rsid w:val="00652FAA"/>
    <w:rsid w:val="00665636"/>
    <w:rsid w:val="00673E18"/>
    <w:rsid w:val="00684254"/>
    <w:rsid w:val="006A3BD6"/>
    <w:rsid w:val="006A7F7F"/>
    <w:rsid w:val="006B4824"/>
    <w:rsid w:val="006F306A"/>
    <w:rsid w:val="006F7151"/>
    <w:rsid w:val="00715227"/>
    <w:rsid w:val="0072107C"/>
    <w:rsid w:val="00754D88"/>
    <w:rsid w:val="00756C5D"/>
    <w:rsid w:val="007571D1"/>
    <w:rsid w:val="00774264"/>
    <w:rsid w:val="00776D24"/>
    <w:rsid w:val="00787340"/>
    <w:rsid w:val="007A4671"/>
    <w:rsid w:val="007B5316"/>
    <w:rsid w:val="007C2CF6"/>
    <w:rsid w:val="007C4E49"/>
    <w:rsid w:val="007C7DDB"/>
    <w:rsid w:val="007D660E"/>
    <w:rsid w:val="007E15E5"/>
    <w:rsid w:val="007F3835"/>
    <w:rsid w:val="007F5985"/>
    <w:rsid w:val="00821965"/>
    <w:rsid w:val="00823D5B"/>
    <w:rsid w:val="00824166"/>
    <w:rsid w:val="00844222"/>
    <w:rsid w:val="008560E5"/>
    <w:rsid w:val="00857BC5"/>
    <w:rsid w:val="00863250"/>
    <w:rsid w:val="00864AC8"/>
    <w:rsid w:val="008661A7"/>
    <w:rsid w:val="00867979"/>
    <w:rsid w:val="00882559"/>
    <w:rsid w:val="00885F39"/>
    <w:rsid w:val="00895742"/>
    <w:rsid w:val="008A19EA"/>
    <w:rsid w:val="008A59FA"/>
    <w:rsid w:val="008B51DB"/>
    <w:rsid w:val="00901C78"/>
    <w:rsid w:val="00931791"/>
    <w:rsid w:val="00954D4E"/>
    <w:rsid w:val="0096672C"/>
    <w:rsid w:val="0097275A"/>
    <w:rsid w:val="00981135"/>
    <w:rsid w:val="00986986"/>
    <w:rsid w:val="00994CA0"/>
    <w:rsid w:val="009B3C3C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D4BCD"/>
    <w:rsid w:val="00AF16B2"/>
    <w:rsid w:val="00AF7A13"/>
    <w:rsid w:val="00B006AC"/>
    <w:rsid w:val="00B019DB"/>
    <w:rsid w:val="00B55483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BF7147"/>
    <w:rsid w:val="00C01B5A"/>
    <w:rsid w:val="00C137BE"/>
    <w:rsid w:val="00C24833"/>
    <w:rsid w:val="00C251BC"/>
    <w:rsid w:val="00C27D99"/>
    <w:rsid w:val="00C3346E"/>
    <w:rsid w:val="00C33F7F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53430"/>
    <w:rsid w:val="00D725DD"/>
    <w:rsid w:val="00D9023B"/>
    <w:rsid w:val="00DA4D60"/>
    <w:rsid w:val="00DB41B2"/>
    <w:rsid w:val="00DC138B"/>
    <w:rsid w:val="00DC46C0"/>
    <w:rsid w:val="00DE2F16"/>
    <w:rsid w:val="00DE4771"/>
    <w:rsid w:val="00DF19CC"/>
    <w:rsid w:val="00E04FF8"/>
    <w:rsid w:val="00E53142"/>
    <w:rsid w:val="00E623B0"/>
    <w:rsid w:val="00E66ABB"/>
    <w:rsid w:val="00E73F23"/>
    <w:rsid w:val="00E81B26"/>
    <w:rsid w:val="00E85458"/>
    <w:rsid w:val="00E92FE5"/>
    <w:rsid w:val="00EA0E06"/>
    <w:rsid w:val="00EB65F7"/>
    <w:rsid w:val="00EC0BD0"/>
    <w:rsid w:val="00EC3C67"/>
    <w:rsid w:val="00EC40B7"/>
    <w:rsid w:val="00EE24FA"/>
    <w:rsid w:val="00EF3EE1"/>
    <w:rsid w:val="00EF4631"/>
    <w:rsid w:val="00F021DB"/>
    <w:rsid w:val="00F060D1"/>
    <w:rsid w:val="00F077D8"/>
    <w:rsid w:val="00F53A45"/>
    <w:rsid w:val="00F567CF"/>
    <w:rsid w:val="00F828F0"/>
    <w:rsid w:val="00F9094E"/>
    <w:rsid w:val="00FA1549"/>
    <w:rsid w:val="00FB2848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180</Value>
      <Value>982</Value>
      <Value>45</Value>
      <Value>44</Value>
      <Value>978</Value>
      <Value>41</Value>
      <Value>1025</Value>
      <Value>1067</Value>
      <Value>353</Value>
      <Value>578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alavatsa</TermName>
          <TermId xmlns="http://schemas.microsoft.com/office/infopath/2007/PartnerControls">c82f6e90-2483-4f41-921a-c022bf247886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Artis Zee</TermName>
          <TermId xmlns="http://schemas.microsoft.com/office/infopath/2007/PartnerControls">e9c7aae8-e81d-4751-ab9b-845d70b17367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JH1AB Peräsuolen varjoainetutkimus (anografia)</TermName>
          <TermId xmlns="http://schemas.microsoft.com/office/infopath/2007/PartnerControls">d0150704-a01e-41e2-bc07-ad2449771b4a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MUAVRSSTWASF-628417917-349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https://internet.oysnet.ppshp.fi/dokumentit/_layouts/15/DocIdRedir.aspx?ID=MUAVRSSTWASF-628417917-349</Url>
      <Description>MUAVRSSTWASF-628417917-349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3e50268-7799-48af-83c3-9a9b063078bc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BA87E-7BD8-4A2E-8A3F-CECFECC6046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B171E39-600E-4FBD-ADB1-0EA87918C6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52D70C-0AF3-489F-9FF7-AAA23DB58019}"/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Peräsuolen varjoainekuvaus lapselle kuv men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Peräsuolen varjoainekuvaus lapselle kuv men</dc:title>
  <dc:subject/>
  <dc:creator/>
  <cp:keywords/>
  <dc:description/>
  <cp:lastModifiedBy/>
  <cp:revision>1</cp:revision>
  <dcterms:created xsi:type="dcterms:W3CDTF">2024-10-02T09:27:00Z</dcterms:created>
  <dcterms:modified xsi:type="dcterms:W3CDTF">2025-03-18T08:20:00Z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>982;#Artis Zee|e9c7aae8-e81d-4751-ab9b-845d70b17367</vt:lpwstr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3860d90e-cd89-4ca7-95f3-1d873f49cdce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Erikoisala">
    <vt:lpwstr>44;#radiologia (PPSHP)|347958ae-6fb2-4668-a725-1f6de5332102</vt:lpwstr>
  </property>
  <property fmtid="{D5CDD505-2E9C-101B-9397-08002B2CF9AE}" pid="25" name="Kuvantamisen ohjeen elinryhmät (sisältötyypin metatieto)">
    <vt:lpwstr>1025;#alavatsa|c82f6e90-2483-4f41-921a-c022bf247886</vt:lpwstr>
  </property>
  <property fmtid="{D5CDD505-2E9C-101B-9397-08002B2CF9AE}" pid="26" name="Organisaatiotiedon tarkennus toiminnan mukaan">
    <vt:lpwstr/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45;#Läpivalaisu|9ec4283b-0b9c-4c1b-bb81-4724f0a3ba47</vt:lpwstr>
  </property>
  <property fmtid="{D5CDD505-2E9C-101B-9397-08002B2CF9AE}" pid="29" name="Toiminnanohjauskäsikirja">
    <vt:lpwstr>180;#5.3.1.1 hoito-ohjeiden hallinta|b7d9d97a-a7b7-4eec-b389-062c48e444f7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>578;#JH1AB Peräsuolen varjoainetutkimus (anografia)|d0150704-a01e-41e2-bc07-ad2449771b4a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353;#Röntgenhoitaja|87749f40-9dd6-4336-880b-6e514005b72a</vt:lpwstr>
  </property>
  <property fmtid="{D5CDD505-2E9C-101B-9397-08002B2CF9AE}" pid="36" name="xd_Signature">
    <vt:bool>false</vt:bool>
  </property>
  <property fmtid="{D5CDD505-2E9C-101B-9397-08002B2CF9AE}" pid="37" name="ICD 10 tautiluokitus">
    <vt:lpwstr/>
  </property>
  <property fmtid="{D5CDD505-2E9C-101B-9397-08002B2CF9AE}" pid="38" name="Ryhmät, toimikunnat, toimielimet">
    <vt:lpwstr/>
  </property>
  <property fmtid="{D5CDD505-2E9C-101B-9397-08002B2CF9AE}" pid="39" name="MEO">
    <vt:lpwstr/>
  </property>
  <property fmtid="{D5CDD505-2E9C-101B-9397-08002B2CF9AE}" pid="40" name="Kohdeorganisaatio">
    <vt:lpwstr>41;#Kuvantaminen|13fd9652-4cc4-4c00-9faf-49cd9c600ecb</vt:lpwstr>
  </property>
  <property fmtid="{D5CDD505-2E9C-101B-9397-08002B2CF9AE}" pid="41" name="Lomake (sisältötyypin metatieto)">
    <vt:lpwstr/>
  </property>
  <property fmtid="{D5CDD505-2E9C-101B-9397-08002B2CF9AE}" pid="42" name="Order">
    <vt:r8>531400</vt:r8>
  </property>
  <property fmtid="{D5CDD505-2E9C-101B-9397-08002B2CF9AE}" pid="44" name="_SourceUrl">
    <vt:lpwstr/>
  </property>
  <property fmtid="{D5CDD505-2E9C-101B-9397-08002B2CF9AE}" pid="45" name="_SharedFileIndex">
    <vt:lpwstr/>
  </property>
  <property fmtid="{D5CDD505-2E9C-101B-9397-08002B2CF9AE}" pid="46" name="TaxKeywordTaxHTField">
    <vt:lpwstr/>
  </property>
  <property fmtid="{D5CDD505-2E9C-101B-9397-08002B2CF9AE}" pid="47" name="SharedWithUsers">
    <vt:lpwstr/>
  </property>
</Properties>
</file>